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21" w:rsidRDefault="00402021">
      <w:r>
        <w:t>-Antecedentes del Racionalismo:</w:t>
      </w:r>
    </w:p>
    <w:p w:rsidR="00402021" w:rsidRDefault="00402021">
      <w:r>
        <w:t xml:space="preserve"> </w:t>
      </w:r>
      <w:r w:rsidR="00013E06">
        <w:tab/>
        <w:t>-</w:t>
      </w:r>
      <w:r>
        <w:t>Ockham (crisis de la Escolástica, autonomía de la Razón)</w:t>
      </w:r>
    </w:p>
    <w:p w:rsidR="00402021" w:rsidRDefault="00013E06">
      <w:r>
        <w:tab/>
        <w:t>-</w:t>
      </w:r>
      <w:r w:rsidR="00402021">
        <w:t xml:space="preserve"> Renacimiento y Humanismo (crisis del teocentrismo, antropocentrismo y secularización)</w:t>
      </w:r>
    </w:p>
    <w:p w:rsidR="00402021" w:rsidRDefault="00013E06">
      <w:r>
        <w:tab/>
        <w:t>-</w:t>
      </w:r>
      <w:r w:rsidR="00402021">
        <w:t xml:space="preserve">Revolución científica (ideal de matematización del universo) </w:t>
      </w:r>
    </w:p>
    <w:p w:rsidR="00ED7D96" w:rsidRDefault="00402021">
      <w:r>
        <w:t>-RACIONALISMO</w:t>
      </w:r>
      <w:r w:rsidR="001F2820">
        <w:t>:</w:t>
      </w:r>
    </w:p>
    <w:p w:rsidR="00402021" w:rsidRDefault="0019579B">
      <w:r>
        <w:tab/>
      </w:r>
      <w:r w:rsidR="00013E06">
        <w:t>-</w:t>
      </w:r>
      <w:r>
        <w:t>Autonomía de la razón y matemática como modelo del saber (ideal de la “Mathesis universalis”)</w:t>
      </w:r>
    </w:p>
    <w:p w:rsidR="0019579B" w:rsidRDefault="0019579B">
      <w:r>
        <w:tab/>
      </w:r>
      <w:r w:rsidR="00013E06">
        <w:t>-Comparación con el</w:t>
      </w:r>
      <w:r w:rsidR="001F2820">
        <w:t xml:space="preserve"> empirismo</w:t>
      </w:r>
      <w:r w:rsidR="00013E06">
        <w:t>: planteamiento epistemológico compartido, desacuerdo sobre el oriegen y la validez del conocimiento.</w:t>
      </w:r>
    </w:p>
    <w:p w:rsidR="001F2820" w:rsidRDefault="00013E06">
      <w:r>
        <w:tab/>
      </w:r>
      <w:r w:rsidR="001F2820">
        <w:t>-Respecto a la tradición</w:t>
      </w:r>
      <w:r w:rsidR="005D3173">
        <w:t>:</w:t>
      </w:r>
    </w:p>
    <w:p w:rsidR="005D3173" w:rsidRDefault="005D3173">
      <w:r>
        <w:tab/>
      </w:r>
      <w:r w:rsidR="00013E06">
        <w:tab/>
      </w:r>
      <w:r>
        <w:t>-</w:t>
      </w:r>
      <w:r w:rsidR="0094724E">
        <w:t xml:space="preserve"> Autonomía de la Razón: </w:t>
      </w:r>
      <w:r>
        <w:t>Inicio de la filosofía moderna, ruptura con la tradición Escolástica.</w:t>
      </w:r>
    </w:p>
    <w:p w:rsidR="005D3173" w:rsidRDefault="0094724E">
      <w:r>
        <w:tab/>
      </w:r>
      <w:r w:rsidR="00013E06">
        <w:tab/>
      </w:r>
      <w:r>
        <w:t>-principales objeciones: carece de evidencia, se fundamenta en la experiencia sensible.</w:t>
      </w:r>
    </w:p>
    <w:p w:rsidR="0094724E" w:rsidRDefault="0094724E">
      <w:r>
        <w:tab/>
      </w:r>
      <w:r w:rsidR="00013E06">
        <w:tab/>
      </w:r>
      <w:bookmarkStart w:id="0" w:name="_GoBack"/>
      <w:bookmarkEnd w:id="0"/>
      <w:r>
        <w:t>-influencias visibles en: la importancia de Dios en su sistema filosófico y las demostraciones de su existencia.</w:t>
      </w:r>
    </w:p>
    <w:p w:rsidR="0019579B" w:rsidRDefault="0019579B"/>
    <w:sectPr w:rsidR="00195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21"/>
    <w:rsid w:val="00013E06"/>
    <w:rsid w:val="0019579B"/>
    <w:rsid w:val="001F2820"/>
    <w:rsid w:val="00402021"/>
    <w:rsid w:val="005D3173"/>
    <w:rsid w:val="0094724E"/>
    <w:rsid w:val="00E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2018-01-26T17:06:00Z</dcterms:created>
  <dcterms:modified xsi:type="dcterms:W3CDTF">2018-01-30T18:43:00Z</dcterms:modified>
</cp:coreProperties>
</file>