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C" w:rsidRPr="00E21FF7" w:rsidRDefault="000B1E1C" w:rsidP="000B1E1C">
      <w:pPr>
        <w:jc w:val="center"/>
        <w:rPr>
          <w:b/>
        </w:rPr>
      </w:pPr>
      <w:r w:rsidRPr="00E21FF7">
        <w:rPr>
          <w:b/>
        </w:rPr>
        <w:t>El problema mente-cuerpo</w:t>
      </w:r>
    </w:p>
    <w:p w:rsidR="000B1E1C" w:rsidRDefault="000B1E1C" w:rsidP="000B1E1C">
      <w:r>
        <w:t>Olvidemos el escepticismo, y supongamos que el mundo físico existe, incluyendo tu cuerpo y tu cerebro; y dejemos a un lado nuestro escepticismo respecto a otras mentes. Daré por sentado que tú estás consciente si tú das por sentado que yo lo estoy.  Ahora, bien, ¿cuál podría ser la relación entre conciencia y cerebro?</w:t>
      </w:r>
    </w:p>
    <w:p w:rsidR="000B1E1C" w:rsidRDefault="000B1E1C" w:rsidP="000B1E1C">
      <w:r>
        <w:t xml:space="preserve"> Todos sabemos que lo que sucede en la conciencia depende de lo que sucede en el cuerpo. Si te golpeas un dedo del pie, te duele mucho. Si cierras los ojos, no puedes ver lo que está enfrente. Si muerdes una barra de Hershey, te sabe a chocolate. Si recibes un golpe en la cabeza, pierdes el sentido. </w:t>
      </w:r>
    </w:p>
    <w:p w:rsidR="000B1E1C" w:rsidRDefault="000B1E1C" w:rsidP="000B1E1C">
      <w:r>
        <w:t xml:space="preserve">Las pruebas señalan que para que algo suceda en tu mente o conciencia, algo tiene que ocurrir en tu cerebro. (No sentirías dolor alguno al golpearte el dedo del pie si  los nervios de la pierna y la espina dorsal no condujeran los Impulsos del pie al cerebro.) No sabemos qué pasa en tu cerebro cuando piensas "no sé si tendré tiempo de cortarme el pelo esta tarde", pero estamos bastante seguros de que algo pasa, algo que implica cambios químicos y eléctrIcos en los miles de millones de células nerviosas de que está compuesto el cerebro. </w:t>
      </w:r>
    </w:p>
    <w:p w:rsidR="000B1E1C" w:rsidRDefault="000B1E1C" w:rsidP="000B1E1C">
      <w:r>
        <w:t>En algunos casos sabemos cómo afecta el cerebro a la mente y cómo la mente al cerebro. Por ejemplo, sabemos que estimular ciertas células del cerebro situadas en  la parte posterior de la cabeza produce experiencias visuales. Y sabemos que cuando decides servirte otra rebanada de pastel ciertas células cerebrales envían  impulsos a los músculos de tu brazo. No conocemos muchos detalles, pero es claro que hay complejas relaciones entre lo que sucede en tu mente y los procesos físicos que se dan en tu cerebro. Hasta aquí todo pertenece a la ciencia, no a la filosofía.</w:t>
      </w:r>
    </w:p>
    <w:p w:rsidR="000B1E1C" w:rsidRPr="0055416A" w:rsidRDefault="000B1E1C" w:rsidP="000B1E1C">
      <w:pPr>
        <w:jc w:val="center"/>
        <w:rPr>
          <w:b/>
        </w:rPr>
      </w:pPr>
      <w:r w:rsidRPr="0055416A">
        <w:rPr>
          <w:b/>
        </w:rPr>
        <w:t>Cerebro abierto, mente cerrada</w:t>
      </w:r>
    </w:p>
    <w:p w:rsidR="000B1E1C" w:rsidRDefault="000B1E1C" w:rsidP="000B1E1C">
      <w:r>
        <w:t>Pero hay una pregunta filosófica sobre la relación entre mente y cerebro: ¿tu mente es algo distinto del cerebro, aunque conectado con él, o es el cerebro? ¿Los  pensamientos, sentimientos, percepciones, sensaciones y deseos ocurren además de todos los procesos físicos en tu cerebro, o son ellos mismos parte de dichos procesos?</w:t>
      </w:r>
    </w:p>
    <w:p w:rsidR="000B1E1C" w:rsidRDefault="000B1E1C" w:rsidP="000B1E1C">
      <w:r>
        <w:t xml:space="preserve"> ¿Qué sucede, por ejemplo, cuando muerdes una barra de chocolate? El chocolate se disuelve en tu lengua y causa cambios químicos en las papilas gustativas, las cuales envían ciertos impulsos eléctricos por los nervios que van de tu lengua al cerebro, y cuando esos impulsos llegan a  éste producen allí otros cambios físicos; finalmente, </w:t>
      </w:r>
      <w:r w:rsidRPr="003666F7">
        <w:rPr>
          <w:i/>
        </w:rPr>
        <w:t>percibes el sabor a chocolate.</w:t>
      </w:r>
      <w:r>
        <w:t xml:space="preserve"> ¿Qué es </w:t>
      </w:r>
      <w:r w:rsidRPr="003666F7">
        <w:rPr>
          <w:i/>
        </w:rPr>
        <w:t>eso</w:t>
      </w:r>
      <w:r>
        <w:t>? ¿Puede ser tan sólo una transformación física de algunas células cerebrales, o tiene que ser algo completamente distinto?</w:t>
      </w:r>
    </w:p>
    <w:p w:rsidR="000B1E1C" w:rsidRDefault="000B1E1C" w:rsidP="000B1E1C">
      <w:r>
        <w:t xml:space="preserve">Si mientras comes una barra de chocolate un científico quitara la parte superior de tu cráneo y mirara tu cerebro, todo lo que vería no sería más que una masa gris de meuronas. Si usara instrumentos para medir lo que sucede dentro, detectaría complicados procesos físicos de muchas clases diferentes. Pero, ¿encontraría el sabor a chocolate? </w:t>
      </w:r>
    </w:p>
    <w:p w:rsidR="000B1E1C" w:rsidRDefault="000B1E1C" w:rsidP="000B1E1C">
      <w:r>
        <w:t xml:space="preserve">Al parecer no podría encontrarlo en tu cerebro, porque tu experiencia de saborear chocolate </w:t>
      </w:r>
      <w:proofErr w:type="gramStart"/>
      <w:r>
        <w:t xml:space="preserve">está encerrada </w:t>
      </w:r>
      <w:proofErr w:type="gramEnd"/>
      <w:r>
        <w:t xml:space="preserve"> en tu mente de tal modo que hace imposible que alguien pueda observarla, </w:t>
      </w:r>
      <w:r>
        <w:lastRenderedPageBreak/>
        <w:t>aunque abra tu cráneo y mire tu cerebro. Tus experiencias están dentro de tu mente con un tipo de interioridad que difiere del modo en que tu cerebro está dentro de tu cabeza. Alguien puede abrir tu cabeza y ver lo que hay dentro, pero no abrir tu mente y mirar su interior; en todo caso, no de la misma forma.</w:t>
      </w:r>
    </w:p>
    <w:p w:rsidR="000B1E1C" w:rsidRDefault="000B1E1C" w:rsidP="000B1E1C">
      <w:r>
        <w:t xml:space="preserve"> No se trata sólo de que el sabor a chocolate sea eso, un sabor, y de ahí que no pueda ser visto. Supongamos que un científico estuviera lo bastante loco para tratar de observar tu experiencia de saborear chocolate lamiendo tu cerebro mientras comes una barra de chocolate. Ante todo, probablemente tu cerebro no le sabría para nada a chocolate; pero, aunque fuera lo contrario, no habría logrado introducirse en tu mente y observar tu experiencia de saborear chocolate. Sólo habría descubierto que, por extraño que parezca, cuando pruebas chocolate tu cerebro cambia de tal modo que les sabe a chocolate a otras personas. Él tendría su sabor a chocolate, y tú, el tuyo.</w:t>
      </w:r>
    </w:p>
    <w:p w:rsidR="000B1E1C" w:rsidRDefault="000B1E1C" w:rsidP="000B1E1C">
      <w:r>
        <w:t xml:space="preserve">Si lo que sucede en tu experiencia está dentro de tu mente de una forma en la cual no lo está lo que ocurre en tu cerebro, parece que la experiencia y otros estados mentales no pueden ser sólo estados físicos del cerebro. Debe haber algo más en ti que tu cuerpo con su  activísimo sistema nervioso. </w:t>
      </w:r>
    </w:p>
    <w:p w:rsidR="000B1E1C" w:rsidRPr="008D4EE3" w:rsidRDefault="000B1E1C" w:rsidP="000B1E1C">
      <w:pPr>
        <w:jc w:val="center"/>
        <w:rPr>
          <w:b/>
        </w:rPr>
      </w:pPr>
      <w:r>
        <w:rPr>
          <w:b/>
        </w:rPr>
        <w:t>Dualismo y fisicalismo</w:t>
      </w:r>
    </w:p>
    <w:p w:rsidR="000B1E1C" w:rsidRDefault="000B1E1C" w:rsidP="000B1E1C">
      <w:r>
        <w:t>Una posible conclusión es que debe haber un alma vinculada a tu cuerpo de un modo que les permita interactuar.  De ser cierto, entonces estás formado de dos cosas muy distintas: un complejo organismo físico y un alma, que es puramente mental. (Por razones obvias, este punto de vista se llama dualismo.)</w:t>
      </w:r>
    </w:p>
    <w:p w:rsidR="000B1E1C" w:rsidRDefault="000B1E1C" w:rsidP="000B1E1C">
      <w:r>
        <w:t>Pero mucha gente piensa que la creencia en el alma es algo pasado de moda y poco científico. El mundo está hecho de materia física, de diferentes combinaciones de los mismos elementos químicos. ¿Por qué nosotros no? Por un complejo proceso físico, nuestro cuerpo crece a partir de una sola célula producida por la unión del espermatozoide y el óvulo en la concepción. Gradualmente se añade materia común de tal forma que la célula se convierte en un bebé con brazos, piernas, ojos, orejas y un cerebro, capaz de moverse, sentir y ver, y finalmente de hablar y pensar. Algunas personas creen que este complejo sistema físico es suficiente, por sí solo, para dar lugar a la vida mental. ¿Por qué no habría de ser así? De todas maneras, ¿cómo puede la pura discusión filosófica demostrar que no lo es? La filosofía no puede decirnos de qué están hechas las estrellas ni los diamantes, así que, ¿cómo puede decimos de qué está hecha o no está hecha la gente?</w:t>
      </w:r>
    </w:p>
    <w:p w:rsidR="000B1E1C" w:rsidRDefault="000B1E1C" w:rsidP="000B1E1C">
      <w:r>
        <w:t xml:space="preserve"> La opinión de que la gente está compuesta exclusivamente de materia física, y que sus estados mentales son estados físicos de su cerebro, se llama fisicalismo (o a veces materialismo). Los fisicalistas no tienen una teoría específica sobre cuáles procesos del cerebro pueden identificarse como la experiencia de saborear chocolate, por ejemplo; pero piensan que los estados mentales </w:t>
      </w:r>
      <w:r w:rsidRPr="00244E4A">
        <w:rPr>
          <w:i/>
        </w:rPr>
        <w:t>son</w:t>
      </w:r>
      <w:r>
        <w:t xml:space="preserve"> sólo estados cerebrales, y que no hay razón filosófica para creer que no sea así. La ciencia tendrá que descubrir los detalles. </w:t>
      </w:r>
    </w:p>
    <w:p w:rsidR="000B1E1C" w:rsidRDefault="000B1E1C" w:rsidP="000B1E1C">
      <w:r>
        <w:t xml:space="preserve">La idea es que podríamos descubrir que las experiencias en realidad son procesos cerebrales, tal como hemos descubierto que otros objetos conocidos tienen una naturaleza real que no </w:t>
      </w:r>
      <w:r>
        <w:lastRenderedPageBreak/>
        <w:t>podríamos haber adivinado sino hasta que la investigación científica la reveló. Por ejemplo, resulta que los diamantes están compuestos de carbono, el mismo material que el carbón, sólo que los átomos se hallan distribuidos en diferente orden. Y el agua, como todos sabemos, está compuesta de hidrógeno y oxígeno, aunque estos elementos en nada se parecen al agua si se los toma por separado.</w:t>
      </w:r>
    </w:p>
    <w:p w:rsidR="000B1E1C" w:rsidRDefault="000B1E1C" w:rsidP="000B1E1C">
      <w:r>
        <w:t xml:space="preserve"> Así, aunque pudiera parecer sorprendente que la experiencia de saborear chocolate no fuese más que un complicado proceso físico en tu cerebro, eso no sería más extraño que muchas cosas que se han descubierto sobre la naturaleza real de los objetos y procesos ordinarios. Los científicos han descubierto qué es la luz, cómo crecen las plantas, cómo se mueven los músculos; sólo es cuestión de tiempo el que descubran la naturaleza biológica de la mente. Así piensan los fisicalistas. </w:t>
      </w:r>
    </w:p>
    <w:p w:rsidR="000B1E1C" w:rsidRDefault="000B1E1C" w:rsidP="000B1E1C">
      <w:r>
        <w:t xml:space="preserve">Un dualista respondería que esas otras cosas son distintas. Por ejemplo, cuando descubrimos la composición química del agua, estamos tratando con algo que obviamente está ahí fuera, en el mundo físico, algo que todos podemos ver y tocar. Cuando averiguamos que está compuesta por átomos de hidrógeno y oxígeno, sólo estamos reduciendo una sustancia física externa a partes físicas menores. Una característica esencial de este tipo de análisis es que no provocamos una alteración química del aspecto, consistencia y sabor que el agua nos ofrece. Estas cosas ocurren en nuestra experiencia interna, no en el agua que hemos separado en áto- mos. El análisis físico o químico del agua las hace a un lado. </w:t>
      </w:r>
    </w:p>
    <w:p w:rsidR="000B1E1C" w:rsidRDefault="000B1E1C" w:rsidP="000B1E1C">
      <w:r>
        <w:t>Mas para descubrir que saborear chocolate en realidad sólo es un proceso cerebral, tendríamos que analizar algo mental (no una sustancia física observada desde afuera, sino una sensación gustativa interna) en términos de partes físicas. Y no hay manera de que un gran número de sucesos físicos en el cerebro, por complicados que resulten, sean las partes de que está compuesta una sensación gustativa. Un todo físico puede ser analizado en partes físicas menores, pero un proceso mental no: las partes físicas no pueden agregarse a un todo mental.</w:t>
      </w:r>
    </w:p>
    <w:p w:rsidR="000B1E1C" w:rsidRDefault="000B1E1C" w:rsidP="000B1E1C">
      <w:pPr>
        <w:jc w:val="center"/>
      </w:pPr>
      <w:r>
        <w:rPr>
          <w:b/>
        </w:rPr>
        <w:t>Monismo neutral</w:t>
      </w:r>
    </w:p>
    <w:p w:rsidR="000B1E1C" w:rsidRDefault="000B1E1C" w:rsidP="000B1E1C">
      <w:r>
        <w:t xml:space="preserve">Hay otro posible enfoque que difiere tanto del dualismo como del fisicalismo. El dualismo es aquella idea de que un ser humano consta de cuerpo más alma, y de que la vida mental se da en el alma. El fisicalismo es la idea de que la vida mental consiste en procesos físicos del cerebro. La otra posibilidad es que la vida mental ocurre en el cerebro, pero todas esas experiencias, sentimientos, pensamientos y deseos no son procesos físicos del cerebro. Esto significaría que la masa gris de miles de millones de células nerviosas en tu cráneo no es sólo un objeto físico. Tiene muchas propiedades físicas (allí se da gran actividad química y léctrica), pero en ella ocurren también procesos mentales. </w:t>
      </w:r>
    </w:p>
    <w:p w:rsidR="000B1E1C" w:rsidRDefault="000B1E1C" w:rsidP="000B1E1C">
      <w:pPr>
        <w:pStyle w:val="NormalWeb"/>
      </w:pPr>
      <w:r>
        <w:t xml:space="preserve">La idea de que el cerebro es sede de la conciencia, pero que sus estados conscientes no son sólo estados físicos, se llama teoría del aspecto dual, y en su versión moderna, también se la conoce como monismo neutral. Según esta teoría, los procesos mentales y físicos son simplemente aspectos diferentes de una única y la misma serie de fenómenos psicofísicos. Cuando muerdes una barra de chocolate, ello produce en el cerebro un estado o proceso con dos aspectos: un aspecto físico, que implica diversos cambios químicos y eléctricos, y un aspecto mental: la experiencia gustativa del chocolate. </w:t>
      </w:r>
    </w:p>
    <w:p w:rsidR="000B1E1C" w:rsidRDefault="000B1E1C" w:rsidP="000B1E1C">
      <w:pPr>
        <w:pStyle w:val="NormalWeb"/>
      </w:pPr>
    </w:p>
    <w:p w:rsidR="000B1E1C" w:rsidRDefault="000B1E1C" w:rsidP="000B1E1C">
      <w:r>
        <w:t xml:space="preserve">En los argumentos a favor de la teoría del aspecto dual,  se suele sostener que las descripciones mentales y físicas emplean términos que no son intercambiables. La experiencia visual de un enorme elefante no puede ser adecuadamente descrita a través de las expresiones que caracterizan las leyes de la luz o los mecanismos del sistema nervioso. Los términos mentales, en otras palabras, no pueden ser reemplazados por términos físicos. Y si eso es cierto, si se trata de dos aspectos irreductibles, entonces –al igual que sostiene el dualismo-  la vida mental es inaccesible a la investigación científica del cerebro. </w:t>
      </w:r>
    </w:p>
    <w:p w:rsidR="000B1E1C" w:rsidRDefault="000B1E1C" w:rsidP="000B1E1C">
      <w:r>
        <w:t xml:space="preserve">Veamos más despacio. Se acepta que existe cierta sensación interna de saborear chocolate porque existe el hecho de tener el cerebro en la condición que se produce al comer una barra de chocolate; en realidad se trata del mismo proceso. Y  cuando tiene lugar este proceso, un científico que mire tu cerebro podrá observar el aspecto físico, pero tú mismo experimentarás, desde dentro, el aspecto mental: tendrás la sensación de saborear chocolate. De ser cierto, tu cerebro tendría un interior al que no podría llegar observador externo alguno, aunque lo abriera.  Podemos diseccionar tu cerebro, pero además tiene un cierto interior que la disección no puede revelar. </w:t>
      </w:r>
    </w:p>
    <w:p w:rsidR="000B1E1C" w:rsidRPr="00287560" w:rsidRDefault="000B1E1C" w:rsidP="000B1E1C">
      <w:pPr>
        <w:jc w:val="center"/>
        <w:rPr>
          <w:b/>
        </w:rPr>
      </w:pPr>
      <w:r>
        <w:rPr>
          <w:b/>
        </w:rPr>
        <w:t>¿Es posible una teoría física de la conciencia</w:t>
      </w:r>
      <w:r w:rsidRPr="00287560">
        <w:rPr>
          <w:b/>
        </w:rPr>
        <w:t>?</w:t>
      </w:r>
    </w:p>
    <w:p w:rsidR="000B1E1C" w:rsidRDefault="000B1E1C" w:rsidP="000B1E1C">
      <w:r>
        <w:t xml:space="preserve">Los fisicalistas piensan que no existe nada más que el mundo físico que puede ser estudiado por la ciencia: el mundo de la realidad objetiva; pero, entonces, de algún modo tienen que hallar espacio para los sentimientos, deseos, pensamientos y experiencias (para ti y para mí) en ese mundo. </w:t>
      </w:r>
    </w:p>
    <w:p w:rsidR="000B1E1C" w:rsidRDefault="000B1E1C" w:rsidP="000B1E1C">
      <w:r>
        <w:t>Una teoría coherente con el fisicalismo debe aceptar que la naturaleza mental de tus estados mentales radica en las relaciones de éstos con los fenómenos que los causan y los fenómenos que los estados mentales a su vez provocan. Por ejemplo, cuando te golpeas un dedo del pie y sientes dolor, el dolor es algo que sucede en tu cerebro; pero lo doloroso (lo que significa el dolor para ti, tu experiencia del dolor) no es sólo una suma de características físicas, ni tampoco alguna misteriosa propiedad no física. Más bien, lo que lo convierte en dolor es su condición de ser un tipo de estado cerebral usualmente causado por una herida o un golpe que por lo general te hace gritar, brincar y  predisponerte a evitar lo que la provocó. Y todo esto podría ser un estado puramente físico de tu cerebro.</w:t>
      </w:r>
    </w:p>
    <w:p w:rsidR="000B1E1C" w:rsidRDefault="000B1E1C" w:rsidP="000B1E1C">
      <w:r>
        <w:t xml:space="preserve">Pero eso no parece bastante para convertir algo en dolor. Es cierto que las heridas causan dolores, y éstos nos hacen brincar y gritar; pero también los sentimos de cierto modo, lo cual parece algo distinto de todas sus relaciones con causas y efectos, así como de todas las propiedades físicas que puedan tener (si realmente son acontecimientos en el cerebro). En cuanto a mí, creo que este aspecto interno del dolor y otras experiencias conscientes no pueden analizarse adecuadamente en términos de algún sistema de relaciones causales con estímulos físicos y comportamiento,  por complicado que sea. </w:t>
      </w:r>
    </w:p>
    <w:p w:rsidR="000B1E1C" w:rsidRDefault="000B1E1C" w:rsidP="000B1E1C">
      <w:r>
        <w:t xml:space="preserve">Parece que en el mundo se dan dos  tipos muy diferentes de sucesos: los que pertenecen a la realidad física, que muchas personas distintas pueden observar desde el exterior, y los que pertenecen a la realidad mental, que cada uno de nosotros experimenta en su caso desde el </w:t>
      </w:r>
      <w:r>
        <w:lastRenderedPageBreak/>
        <w:t>interior. Esto no sólo es cierto para los seres humanos: los perros, gatos, caballos y pájaros parecen estar conscientes, y los peces, hormigas y escarabajos probablemente lo están también. ¿Quién sabe dónde trazar la frontera?</w:t>
      </w:r>
    </w:p>
    <w:p w:rsidR="000B1E1C" w:rsidRDefault="000B1E1C" w:rsidP="000B1E1C">
      <w:r>
        <w:t>No tendremos una adecuada concepción general del mundo mientras no podamos explicar cómo, cuándo  se conjuntan apropiadamente un sinnúmero de elementos físicos y  conforman no sólo un organismo biológico que funciona, sino un ser consciente. Si pudiera identificarse a la conciencia con alguna clase de estado físico, estaría abierto el camino para una teoría física unificada de la mente y el cuerpo, y en consecuencia tal vez para una teoría física unificada del universo; pero los argumentos contra una teoría puramente física de la conciencia son lo bastante fuertes como para hacer imposible una teoría física de toda la realidad. La ciencia física ha progresado excluyendo a la mente de lo que trata de explicar, pero en el mundo puede haber algo más de lo que dicha ciencia puede entender.</w:t>
      </w:r>
    </w:p>
    <w:p w:rsidR="000B1E1C" w:rsidRDefault="000B1E1C" w:rsidP="000B1E1C"/>
    <w:p w:rsidR="00E32F91" w:rsidRDefault="00E32F91">
      <w:bookmarkStart w:id="0" w:name="_GoBack"/>
      <w:bookmarkEnd w:id="0"/>
    </w:p>
    <w:sectPr w:rsidR="00E32F9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7B" w:rsidRDefault="0015257B" w:rsidP="000B1E1C">
      <w:pPr>
        <w:spacing w:after="0" w:line="240" w:lineRule="auto"/>
      </w:pPr>
      <w:r>
        <w:separator/>
      </w:r>
    </w:p>
  </w:endnote>
  <w:endnote w:type="continuationSeparator" w:id="0">
    <w:p w:rsidR="0015257B" w:rsidRDefault="0015257B" w:rsidP="000B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9249"/>
      <w:docPartObj>
        <w:docPartGallery w:val="Page Numbers (Bottom of Page)"/>
        <w:docPartUnique/>
      </w:docPartObj>
    </w:sdtPr>
    <w:sdtContent>
      <w:p w:rsidR="000B1E1C" w:rsidRDefault="000B1E1C">
        <w:pPr>
          <w:pStyle w:val="Piedepgina"/>
          <w:jc w:val="right"/>
        </w:pPr>
        <w:r>
          <w:fldChar w:fldCharType="begin"/>
        </w:r>
        <w:r>
          <w:instrText>PAGE   \* MERGEFORMAT</w:instrText>
        </w:r>
        <w:r>
          <w:fldChar w:fldCharType="separate"/>
        </w:r>
        <w:r>
          <w:rPr>
            <w:noProof/>
          </w:rPr>
          <w:t>4</w:t>
        </w:r>
        <w:r>
          <w:fldChar w:fldCharType="end"/>
        </w:r>
      </w:p>
    </w:sdtContent>
  </w:sdt>
  <w:p w:rsidR="000B1E1C" w:rsidRDefault="000B1E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7B" w:rsidRDefault="0015257B" w:rsidP="000B1E1C">
      <w:pPr>
        <w:spacing w:after="0" w:line="240" w:lineRule="auto"/>
      </w:pPr>
      <w:r>
        <w:separator/>
      </w:r>
    </w:p>
  </w:footnote>
  <w:footnote w:type="continuationSeparator" w:id="0">
    <w:p w:rsidR="0015257B" w:rsidRDefault="0015257B" w:rsidP="000B1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1C"/>
    <w:rsid w:val="000B1E1C"/>
    <w:rsid w:val="0015257B"/>
    <w:rsid w:val="00E32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1E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B1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E1C"/>
  </w:style>
  <w:style w:type="paragraph" w:styleId="Piedepgina">
    <w:name w:val="footer"/>
    <w:basedOn w:val="Normal"/>
    <w:link w:val="PiedepginaCar"/>
    <w:uiPriority w:val="99"/>
    <w:unhideWhenUsed/>
    <w:rsid w:val="000B1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1E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B1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E1C"/>
  </w:style>
  <w:style w:type="paragraph" w:styleId="Piedepgina">
    <w:name w:val="footer"/>
    <w:basedOn w:val="Normal"/>
    <w:link w:val="PiedepginaCar"/>
    <w:uiPriority w:val="99"/>
    <w:unhideWhenUsed/>
    <w:rsid w:val="000B1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12010</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2017-10-28T10:47:00Z</dcterms:created>
  <dcterms:modified xsi:type="dcterms:W3CDTF">2017-10-28T10:48:00Z</dcterms:modified>
</cp:coreProperties>
</file>